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Interacção Pessoa-Máquina</w:t>
      </w:r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b/>
          <w:bCs/>
          <w:sz w:val="22"/>
          <w:lang w:val="pt-PT"/>
        </w:rPr>
        <w:t xml:space="preserve">Group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>44592, Alexander Denisov</w:t>
      </w:r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r>
        <w:rPr>
          <w:rFonts w:ascii="Arial" w:hAnsi="Arial"/>
          <w:lang w:val="pt-PT"/>
        </w:rPr>
        <w:t>December</w:t>
      </w:r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2F52D6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77777777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(IPM group 13)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694DF3BE" w14:textId="6EC766DF" w:rsidR="00403EA9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Although some features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>and buttons or functionalities where unavailable or disregarded during the app development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 as indicated in group 14 report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we still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approached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the app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from usability </w:t>
      </w:r>
      <w:r w:rsidR="00705C9D">
        <w:rPr>
          <w:rFonts w:ascii="Times New Roman" w:hAnsi="Times New Roman" w:cs="Times New Roman"/>
          <w:sz w:val="22"/>
          <w:szCs w:val="22"/>
          <w:lang w:val="en-GB"/>
        </w:rPr>
        <w:t>standpoint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a button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that provides no popup or error information would still be flagged on our heuristic report.</w:t>
      </w:r>
    </w:p>
    <w:p w14:paraId="72C27B4F" w14:textId="2A01811C" w:rsidR="00B13888" w:rsidRDefault="00B13888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093C627" w14:textId="77777777" w:rsidR="00B13888" w:rsidRDefault="00B13888" w:rsidP="00B13888">
      <w:pPr>
        <w:rPr>
          <w:rFonts w:ascii="Arial" w:eastAsia="Arial" w:hAnsi="Arial" w:cs="Arial"/>
          <w:b/>
          <w:sz w:val="30"/>
          <w:szCs w:val="30"/>
        </w:rPr>
      </w:pPr>
    </w:p>
    <w:p w14:paraId="6E0BF794" w14:textId="404C0CCC" w:rsidR="00B13888" w:rsidRDefault="00B13888" w:rsidP="00B13888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Observations</w:t>
      </w:r>
      <w:r w:rsidR="002F52D6">
        <w:pict w14:anchorId="2AFE04D4">
          <v:rect id="_x0000_i1026" style="width:0;height:1.5pt" o:hralign="center" o:hrstd="t" o:hr="t" fillcolor="#a0a0a0" stroked="f"/>
        </w:pict>
      </w:r>
    </w:p>
    <w:p w14:paraId="16C2C8F2" w14:textId="77777777" w:rsidR="00B1388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2151919" w14:textId="6409168B" w:rsidR="003B033A" w:rsidRP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>The stage 4 was received in 30/11/2020 at 20:17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the image below.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361726E" w14:textId="21D19339" w:rsidR="003B033A" w:rsidRDefault="003B033A" w:rsidP="003B033A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B12D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016D4DA" w14:textId="123CF8D2" w:rsidR="00E3122F" w:rsidRPr="00AA0533" w:rsidRDefault="00E3122F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 mobile application should have a storyboard that begins by showing the user a loading screen, where the system preloads the application resources, followed up by a login system if any, or optionally, into the app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 xml:space="preserve">main screen </w:t>
      </w:r>
      <w:r>
        <w:rPr>
          <w:rFonts w:ascii="Times New Roman" w:hAnsi="Times New Roman" w:cs="Times New Roman"/>
          <w:sz w:val="22"/>
          <w:szCs w:val="22"/>
          <w:lang w:val="en-GB"/>
        </w:rPr>
        <w:t>itself as an anonymous user</w:t>
      </w:r>
      <w:r w:rsidR="00610031" w:rsidRPr="00610031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>(for some extra user liberty), older smartphones can take more time loading, which causes I brief hanging during the app opening.</w:t>
      </w:r>
    </w:p>
    <w:p w14:paraId="78DDF52B" w14:textId="77777777" w:rsidR="00852B48" w:rsidRDefault="00852B48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852B48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2F52D6">
        <w:rPr>
          <w:lang w:val="en-GB"/>
        </w:rPr>
        <w:pict w14:anchorId="708ACDEA">
          <v:rect id="_x0000_i1027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2F52D6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2F52D6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Fig. </w:t>
              </w:r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6373904" w14:textId="4002204E" w:rsidR="00B13888" w:rsidRPr="00852B4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C9E1E90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348D08D9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0F1A9080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2C1CC5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7D61F29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561"/>
        <w:gridCol w:w="1549"/>
        <w:gridCol w:w="5300"/>
        <w:gridCol w:w="833"/>
        <w:gridCol w:w="3568"/>
        <w:gridCol w:w="1105"/>
      </w:tblGrid>
      <w:tr w:rsidR="00852B48" w:rsidRPr="00852B48" w14:paraId="1992CCA5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18</w:t>
              </w:r>
            </w:hyperlink>
          </w:p>
        </w:tc>
      </w:tr>
      <w:tr w:rsidR="00852B48" w:rsidRPr="00852B48" w14:paraId="745787D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button/arrow.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</w:tbl>
    <w:p w14:paraId="0733A25B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53"/>
        <w:gridCol w:w="1593"/>
        <w:gridCol w:w="4800"/>
        <w:gridCol w:w="833"/>
        <w:gridCol w:w="3832"/>
        <w:gridCol w:w="1105"/>
      </w:tblGrid>
      <w:tr w:rsidR="00852B48" w:rsidRPr="00852B48" w14:paraId="5BDE2AF1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4AF141B5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64AFC2A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451191AF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24D64CC1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7F84472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C7846F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362ABE9A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4EEA9B7C" w:rsidR="00852B48" w:rsidRPr="00852B48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22</w:t>
              </w:r>
            </w:hyperlink>
            <w:hyperlink w:anchor="fig23" w:history="1"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23</w:t>
              </w:r>
            </w:hyperlink>
          </w:p>
        </w:tc>
      </w:tr>
      <w:tr w:rsidR="00852B48" w:rsidRPr="00852B48" w14:paraId="6A50407B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54A32ED5" w:rsidR="00852B48" w:rsidRPr="002C1CC5" w:rsidRDefault="002C1CC5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2F52D6">
        <w:pict w14:anchorId="5A177944">
          <v:rect id="_x0000_i1028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60C905FA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1</w:t>
        </w:r>
      </w:fldSimple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287E9BC6" w:rsidR="00A45427" w:rsidRP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2</w:t>
        </w:r>
      </w:fldSimple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1562DE0D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3</w:t>
        </w:r>
      </w:fldSimple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CBB7AB7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 w:rsidR="002F52D6">
          <w:rPr>
            <w:noProof/>
          </w:rPr>
          <w:t>4</w:t>
        </w:r>
      </w:fldSimple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2FDA6474">
            <wp:extent cx="1917095" cy="3584369"/>
            <wp:effectExtent l="19050" t="19050" r="26035" b="165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58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64F3F1FC">
            <wp:extent cx="1914199" cy="3591145"/>
            <wp:effectExtent l="19050" t="19050" r="1016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26EDCD37">
            <wp:extent cx="1917095" cy="3401181"/>
            <wp:effectExtent l="19050" t="19050" r="26035" b="279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15E6CF58">
            <wp:extent cx="1906946" cy="3591145"/>
            <wp:effectExtent l="19050" t="19050" r="17145" b="285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45E4D375">
            <wp:extent cx="1824645" cy="3401181"/>
            <wp:effectExtent l="19050" t="19050" r="23495" b="279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64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2D862FDA">
            <wp:extent cx="1906946" cy="3580941"/>
            <wp:effectExtent l="19050" t="19050" r="1714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1DE5076C">
            <wp:extent cx="1821510" cy="3401181"/>
            <wp:effectExtent l="19050" t="19050" r="26670" b="279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72CEF0D8">
            <wp:extent cx="1798133" cy="3580941"/>
            <wp:effectExtent l="19050" t="19050" r="12065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2FE48BE1">
            <wp:extent cx="1821510" cy="1220129"/>
            <wp:effectExtent l="19050" t="19050" r="26670" b="184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1220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600F48B4">
            <wp:extent cx="1798133" cy="3392511"/>
            <wp:effectExtent l="19050" t="19050" r="12065" b="177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9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368ACE0F">
            <wp:extent cx="1798133" cy="3387417"/>
            <wp:effectExtent l="19050" t="19050" r="12065" b="2286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8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75BB92D3">
            <wp:extent cx="1798133" cy="3348770"/>
            <wp:effectExtent l="19050" t="19050" r="12065" b="234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4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5BEDC92E" wp14:editId="4BE19486">
            <wp:extent cx="1798133" cy="2618727"/>
            <wp:effectExtent l="19050" t="19050" r="12065" b="107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2618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lastRenderedPageBreak/>
        <w:drawing>
          <wp:inline distT="0" distB="0" distL="0" distR="0" wp14:anchorId="3B9E2200" wp14:editId="125F830B">
            <wp:extent cx="1831405" cy="3401181"/>
            <wp:effectExtent l="19050" t="19050" r="16510" b="279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B035733">
            <wp:extent cx="1906946" cy="3568179"/>
            <wp:effectExtent l="19050" t="19050" r="17145" b="133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59285E9F">
            <wp:extent cx="1831405" cy="3385324"/>
            <wp:effectExtent l="19050" t="19050" r="16510" b="247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38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403A2ABF" wp14:editId="1603EC0C">
            <wp:extent cx="1906946" cy="1138870"/>
            <wp:effectExtent l="19050" t="19050" r="17145" b="2349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113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0E44A00B">
            <wp:extent cx="1811218" cy="3401181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1218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lastRenderedPageBreak/>
        <w:drawing>
          <wp:inline distT="0" distB="0" distL="0" distR="0" wp14:anchorId="60224A50" wp14:editId="4BEAEBC8">
            <wp:extent cx="1894751" cy="3568179"/>
            <wp:effectExtent l="19050" t="19050" r="10795" b="133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4751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18AF67AE" w14:textId="611CA7AF" w:rsidR="00403EA9" w:rsidRDefault="00403EA9" w:rsidP="00403EA9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Conclusions</w:t>
      </w:r>
      <w:r w:rsidR="002F52D6">
        <w:pict w14:anchorId="6D5CB598">
          <v:rect id="_x0000_i1029" style="width:0;height:1.5pt" o:hralign="center" o:hrstd="t" o:hr="t" fillcolor="#a0a0a0" stroked="f"/>
        </w:pict>
      </w:r>
    </w:p>
    <w:p w14:paraId="1C294193" w14:textId="77777777" w:rsidR="00403EA9" w:rsidRDefault="00403EA9" w:rsidP="00403EA9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4B12FA9" w14:textId="72BB234E" w:rsidR="00A47C16" w:rsidRDefault="00403EA9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concept of the project is interesting the bottom menu is useful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simple,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and clean for the end user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,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t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he application layout seems to be on point although we do consider some lack of presentation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and styling.</w:t>
      </w:r>
    </w:p>
    <w:p w14:paraId="405F2A9A" w14:textId="18830C87" w:rsidR="00403EA9" w:rsidRDefault="00A47C16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home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where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recipes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are displayed,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we recommend this to be ordered by rating, even if at this point rating system is not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implemented, it also should be limited to a certain amount.</w:t>
      </w:r>
      <w:r w:rsidR="00403EA9">
        <w:rPr>
          <w:rFonts w:ascii="Arial" w:eastAsia="Arial" w:hAnsi="Arial" w:cs="Arial"/>
          <w:b/>
          <w:sz w:val="30"/>
          <w:szCs w:val="30"/>
        </w:rPr>
        <w:br w:type="page"/>
      </w:r>
    </w:p>
    <w:p w14:paraId="638D1C39" w14:textId="77777777" w:rsidR="00403EA9" w:rsidRPr="004210F4" w:rsidRDefault="00403EA9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5D1636BD" w14:textId="46B537BE" w:rsidR="004210F4" w:rsidRDefault="00403EA9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Title</w:t>
      </w:r>
      <w:r w:rsidR="002F52D6">
        <w:pict w14:anchorId="17CE36BA">
          <v:rect id="_x0000_i1030" style="width:0;height:1.5pt" o:hralign="center" o:hrstd="t" o:hr="t" fillcolor="#a0a0a0" stroked="f"/>
        </w:pict>
      </w:r>
    </w:p>
    <w:p w14:paraId="383EE134" w14:textId="77777777" w:rsidR="004210F4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F525AFC" w14:textId="77777777" w:rsidR="004210F4" w:rsidRDefault="004210F4" w:rsidP="004210F4">
      <w:pPr>
        <w:pStyle w:val="Subttulo"/>
        <w:rPr>
          <w:lang w:val="en-GB"/>
        </w:rPr>
      </w:pPr>
      <w:r>
        <w:rPr>
          <w:lang w:val="en-GB"/>
        </w:rPr>
        <w:t>SubTitle</w:t>
      </w:r>
    </w:p>
    <w:p w14:paraId="7579603E" w14:textId="683021A4" w:rsidR="004210F4" w:rsidRPr="00AA0533" w:rsidRDefault="004210F4" w:rsidP="004210F4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Content text</w:t>
      </w:r>
    </w:p>
    <w:p w14:paraId="0FB260E8" w14:textId="77777777" w:rsidR="004210F4" w:rsidRPr="004210F4" w:rsidRDefault="004210F4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4BE2F3CE" w14:textId="77777777" w:rsidR="00501CBA" w:rsidRDefault="00501CBA" w:rsidP="00501CBA">
      <w:pPr>
        <w:spacing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p w14:paraId="74E1ABE5" w14:textId="77777777" w:rsidR="00653718" w:rsidRDefault="0047383E" w:rsidP="00653718">
      <w:pPr>
        <w:keepNext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219D2893" wp14:editId="3DB38A10">
            <wp:extent cx="2723116" cy="3085192"/>
            <wp:effectExtent l="0" t="0" r="127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1898" cy="32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42C2" w14:textId="67A493D1" w:rsidR="0047383E" w:rsidRDefault="00653718" w:rsidP="002D6A4E">
      <w:pPr>
        <w:pStyle w:val="Legenda"/>
        <w:ind w:firstLine="567"/>
        <w:jc w:val="center"/>
        <w:rPr>
          <w:rFonts w:ascii="Times New Roman" w:eastAsia="Times New Roman" w:hAnsi="Times New Roman" w:cs="Times New Roman"/>
          <w:sz w:val="22"/>
          <w:szCs w:val="22"/>
          <w:lang w:val="en-GB"/>
        </w:rPr>
      </w:pPr>
      <w:r>
        <w:t xml:space="preserve">Figure </w:t>
      </w:r>
      <w:fldSimple w:instr=" SEQ Figure \* ARABIC ">
        <w:r w:rsidR="002F52D6">
          <w:rPr>
            <w:noProof/>
          </w:rPr>
          <w:t>5</w:t>
        </w:r>
      </w:fldSimple>
      <w:r>
        <w:t xml:space="preserve">: </w:t>
      </w:r>
      <w:r w:rsidR="00403EA9">
        <w:t>description</w:t>
      </w:r>
    </w:p>
    <w:p w14:paraId="2410D79C" w14:textId="77777777" w:rsidR="00501CBA" w:rsidRDefault="00501CBA" w:rsidP="00061BBE">
      <w:pPr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sectPr w:rsidR="00501CBA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7CDA0A" w14:textId="77777777" w:rsidR="00AA4A55" w:rsidRDefault="00AA4A55">
      <w:r>
        <w:separator/>
      </w:r>
    </w:p>
  </w:endnote>
  <w:endnote w:type="continuationSeparator" w:id="0">
    <w:p w14:paraId="7041FE95" w14:textId="77777777" w:rsidR="00AA4A55" w:rsidRDefault="00AA4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Content>
      <w:p w14:paraId="78218E3F" w14:textId="52372300" w:rsidR="002F52D6" w:rsidRDefault="002F52D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2F52D6" w:rsidRDefault="002F52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8A6691" w14:textId="77777777" w:rsidR="00AA4A55" w:rsidRDefault="00AA4A55">
      <w:r>
        <w:separator/>
      </w:r>
    </w:p>
  </w:footnote>
  <w:footnote w:type="continuationSeparator" w:id="0">
    <w:p w14:paraId="2E807E07" w14:textId="77777777" w:rsidR="00AA4A55" w:rsidRDefault="00AA4A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6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7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embedSystemFonts/>
  <w:proofState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2381D"/>
    <w:rsid w:val="00036A53"/>
    <w:rsid w:val="00040B08"/>
    <w:rsid w:val="00061BBE"/>
    <w:rsid w:val="000A5944"/>
    <w:rsid w:val="000C02CA"/>
    <w:rsid w:val="000C749A"/>
    <w:rsid w:val="001206E4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A4AA1"/>
    <w:rsid w:val="003B033A"/>
    <w:rsid w:val="003B22BE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F6E56"/>
    <w:rsid w:val="00501CBA"/>
    <w:rsid w:val="00504A0C"/>
    <w:rsid w:val="00506582"/>
    <w:rsid w:val="0054259E"/>
    <w:rsid w:val="0056516F"/>
    <w:rsid w:val="005962A4"/>
    <w:rsid w:val="005A18D2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A00BC4"/>
    <w:rsid w:val="00A16C37"/>
    <w:rsid w:val="00A220FD"/>
    <w:rsid w:val="00A45427"/>
    <w:rsid w:val="00A47C16"/>
    <w:rsid w:val="00A571B4"/>
    <w:rsid w:val="00A8725B"/>
    <w:rsid w:val="00AA0533"/>
    <w:rsid w:val="00AA4A55"/>
    <w:rsid w:val="00AA6E9B"/>
    <w:rsid w:val="00AC6047"/>
    <w:rsid w:val="00AD1E6C"/>
    <w:rsid w:val="00AE0D1E"/>
    <w:rsid w:val="00AF0513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1134A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16</Pages>
  <Words>2077</Words>
  <Characters>11216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Francisco Silva</cp:lastModifiedBy>
  <cp:revision>8</cp:revision>
  <cp:lastPrinted>2020-12-06T09:56:00Z</cp:lastPrinted>
  <dcterms:created xsi:type="dcterms:W3CDTF">2020-12-05T22:12:00Z</dcterms:created>
  <dcterms:modified xsi:type="dcterms:W3CDTF">2020-12-06T10:09:00Z</dcterms:modified>
</cp:coreProperties>
</file>